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Zamówienia publiczne a koronawirus.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pandemii i koronawirusa wywrócił wielu osobom świat do góry nogami. Wiele firm zaczęło mieć kłopoty, a cała gospodarka dużo na tym traci. Wszystko to odbija się także na zamówieniach publicznych. Jeśli zajmujesz się tym na co dzień warto przeczytać ten artykuł! &lt;strong&gt;Zamówienia publiczne a koronawirus&lt;/strong&gt; zostały omówione przez ekspertów w grupie ApexNet!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Zamówienia publiczne a koronawirus. Zmiany zasad prawnych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pytanie w wywiadzie jest na temat zakupu sprzętu do szkoły, którego brakuje uczniom. Wprowadzenie zdalnego nauczania spowodowało, że pojawiły się nowe technologiczne problemy. W tym przypadku mogą zadziałać inne zasady. Jakie? Sprawdź na naszym blogu ApexNet rozmowę o </w:t>
      </w:r>
      <w:r>
        <w:rPr>
          <w:rFonts w:ascii="calibri" w:hAnsi="calibri" w:eastAsia="calibri" w:cs="calibri"/>
          <w:sz w:val="24"/>
          <w:szCs w:val="24"/>
          <w:b/>
        </w:rPr>
        <w:t xml:space="preserve">zamówieniach publicznych a koronawirusie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poradzić z zamówieniami publicznymi podczas koronawirusa?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warto rozmawiać i drążyć temat! Nasza grupa na Facebook'u to idealne miejsce na dyskusje, porady oraz wskazówki między specjalistami w tej dziedzinie. Wyszukaj zagadnienie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zamówienia publiczne a koronawirus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rozwiej swoje wątpliwości!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 kryzys w dobie koronawirusa. Jak sobie z nim poradzić?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jest szukanie rozwiązań niestandardowych. Teraz warto współpracować i tak, jak przy temacie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zamówienia publicznego a koronawirusie, t</w:t>
      </w:r>
      <w:r>
        <w:rPr>
          <w:rFonts w:ascii="calibri" w:hAnsi="calibri" w:eastAsia="calibri" w:cs="calibri"/>
          <w:sz w:val="24"/>
          <w:szCs w:val="24"/>
        </w:rPr>
        <w:t xml:space="preserve">ak o każdy inny temat, warto zasięgnąć rady u innych osób, dyskutować i szukać wspólnych rozwiązań.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blog/zamowienia-publiczne/koronawirus-a-pzp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2026-03-20T15:44:14+01:00</dcterms:created>
  <dcterms:modified xsi:type="dcterms:W3CDTF">2026-03-20T15:44:14+01:00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